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гр.Патеру І.Р.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Семенівської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гр.Патера І.Р. про передачу у власність земельної ділянки для ведення товарного сільськогосподарського виробництва  на території Семенівської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Патер Іван Романович для ведення товарного сільськогосподарського виробництва, на території Семенівської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гр.Патеру Івану Романовичу у власність 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0,7566 га - ріллі, кадастровий номер 4623685900:12:000:0119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